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86CDA" w14:textId="024BC867" w:rsidR="00B3684D" w:rsidRPr="003147DE" w:rsidRDefault="00507915" w:rsidP="003147DE">
      <w:pPr>
        <w:jc w:val="center"/>
        <w:rPr>
          <w:rFonts w:ascii="Times New Roman" w:hAnsi="Times New Roman" w:cs="Times New Roman"/>
          <w:sz w:val="24"/>
          <w:szCs w:val="24"/>
        </w:rPr>
      </w:pPr>
      <w:r w:rsidRPr="003147DE">
        <w:rPr>
          <w:rFonts w:ascii="Times New Roman" w:hAnsi="Times New Roman" w:cs="Times New Roman"/>
          <w:sz w:val="24"/>
          <w:szCs w:val="24"/>
        </w:rPr>
        <w:t xml:space="preserve">Calculating Indicators from </w:t>
      </w:r>
      <w:r w:rsidR="003147DE" w:rsidRPr="003147DE">
        <w:rPr>
          <w:rFonts w:ascii="Times New Roman" w:hAnsi="Times New Roman" w:cs="Times New Roman"/>
          <w:sz w:val="24"/>
          <w:szCs w:val="24"/>
        </w:rPr>
        <w:t>Census Bureau’s American Community Survey</w:t>
      </w:r>
    </w:p>
    <w:p w14:paraId="30287852" w14:textId="0488770C" w:rsidR="003147DE" w:rsidRPr="003147DE" w:rsidRDefault="00B3684D">
      <w:pPr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3147DE">
        <w:rPr>
          <w:rFonts w:ascii="Times New Roman" w:hAnsi="Times New Roman" w:cs="Times New Roman"/>
          <w:sz w:val="24"/>
          <w:szCs w:val="24"/>
        </w:rPr>
        <w:t xml:space="preserve">To view the R code </w:t>
      </w:r>
      <w:r w:rsidR="003147DE" w:rsidRPr="003147DE">
        <w:rPr>
          <w:rFonts w:ascii="Times New Roman" w:hAnsi="Times New Roman" w:cs="Times New Roman"/>
          <w:sz w:val="24"/>
          <w:szCs w:val="24"/>
        </w:rPr>
        <w:t>with detailed notes and directions</w:t>
      </w:r>
      <w:r w:rsidRPr="003147DE">
        <w:rPr>
          <w:rFonts w:ascii="Times New Roman" w:hAnsi="Times New Roman" w:cs="Times New Roman"/>
          <w:sz w:val="24"/>
          <w:szCs w:val="24"/>
        </w:rPr>
        <w:t xml:space="preserve"> used to calculate values from the Census Bureau’s American Community Survey for Bexar Data Dive, visit </w:t>
      </w:r>
      <w:hyperlink r:id="rId4" w:history="1">
        <w:r w:rsidRPr="003147DE">
          <w:rPr>
            <w:rStyle w:val="Hyperlink"/>
            <w:rFonts w:ascii="Times New Roman" w:hAnsi="Times New Roman" w:cs="Times New Roman"/>
            <w:sz w:val="24"/>
            <w:szCs w:val="24"/>
          </w:rPr>
          <w:t>https://github.com/communityinfonow/Bexar-Data-Dive-ACS-R-Code.git</w:t>
        </w:r>
      </w:hyperlink>
      <w:r w:rsidR="003147DE" w:rsidRPr="003147DE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</w:p>
    <w:p w14:paraId="4D99E19F" w14:textId="77777777" w:rsidR="00B3684D" w:rsidRPr="003147DE" w:rsidRDefault="00B3684D">
      <w:pPr>
        <w:rPr>
          <w:rFonts w:ascii="Times New Roman" w:hAnsi="Times New Roman" w:cs="Times New Roman"/>
          <w:sz w:val="24"/>
          <w:szCs w:val="24"/>
        </w:rPr>
      </w:pPr>
    </w:p>
    <w:sectPr w:rsidR="00B3684D" w:rsidRPr="00314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84D"/>
    <w:rsid w:val="003147DE"/>
    <w:rsid w:val="00507915"/>
    <w:rsid w:val="00B3684D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CF91"/>
  <w15:chartTrackingRefBased/>
  <w15:docId w15:val="{760FE624-7681-4F2B-B021-5ECA9F44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8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communityinfonow/Bexar-Data-Dive-ACS-R-Code.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UTHealth - School of Public Health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Forrest, Danequa</dc:creator>
  <cp:keywords/>
  <dc:description/>
  <cp:lastModifiedBy>Forrest, Danequa</cp:lastModifiedBy>
  <cp:revision>2</cp:revision>
  <dcterms:created xsi:type="dcterms:W3CDTF">2024-10-31T17:36:00Z</dcterms:created>
  <dcterms:modified xsi:type="dcterms:W3CDTF">2024-10-31T18:07:00Z</dcterms:modified>
</cp:coreProperties>
</file>